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1647"/>
        <w:gridCol w:w="1574"/>
        <w:gridCol w:w="116"/>
        <w:gridCol w:w="1429"/>
        <w:gridCol w:w="270"/>
        <w:gridCol w:w="1664"/>
      </w:tblGrid>
      <w:tr w:rsidR="008C0336">
        <w:trPr>
          <w:cantSplit/>
          <w:trHeight w:hRule="exact" w:val="454"/>
        </w:trPr>
        <w:tc>
          <w:tcPr>
            <w:tcW w:w="8862" w:type="dxa"/>
            <w:gridSpan w:val="7"/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天津商业大学会议预算表</w:t>
            </w: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shd w:val="clear" w:color="auto" w:fill="auto"/>
            <w:vAlign w:val="bottom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年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月       日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shd w:val="clear" w:color="auto" w:fill="auto"/>
            <w:vAlign w:val="bottom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会议名称</w:t>
            </w:r>
          </w:p>
        </w:tc>
        <w:tc>
          <w:tcPr>
            <w:tcW w:w="67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会议时间</w:t>
            </w:r>
          </w:p>
        </w:tc>
        <w:tc>
          <w:tcPr>
            <w:tcW w:w="6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会议地点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会议类别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承办部门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外宾人数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参会人数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工作人员数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886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会议收入预算</w:t>
            </w: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收入项目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部门项目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金额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备注</w:t>
            </w: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会务费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每人   元</w:t>
            </w: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学校预算经费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科研经费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其他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合计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886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会议支出预算</w:t>
            </w: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支出项目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定额标准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预算金额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备注</w:t>
            </w: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住宿费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伙食费</w:t>
            </w:r>
            <w:r>
              <w:rPr>
                <w:rFonts w:ascii="仿宋" w:eastAsia="仿宋" w:hAnsi="仿宋" w:cs="仿宋" w:hint="eastAsia"/>
                <w:color w:val="000000"/>
              </w:rPr>
              <w:br/>
              <w:t>（含食品等）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其他费用</w:t>
            </w:r>
            <w:r>
              <w:rPr>
                <w:rFonts w:ascii="仿宋" w:eastAsia="仿宋" w:hAnsi="仿宋" w:cs="仿宋" w:hint="eastAsia"/>
                <w:color w:val="000000"/>
              </w:rPr>
              <w:br/>
              <w:t>（会议室租金、交通费、文件印刷费等）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小  计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会议专家差旅费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参会人员费用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小  计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总   计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经费来源</w:t>
            </w:r>
          </w:p>
        </w:tc>
        <w:tc>
          <w:tcPr>
            <w:tcW w:w="6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审签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部门经办人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部门负责人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24C9F" w:rsidP="00824C9F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业务分管校领导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bookmarkStart w:id="0" w:name="_GoBack"/>
            <w:bookmarkEnd w:id="0"/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D80526">
            <w:pPr>
              <w:spacing w:after="0"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财务</w:t>
            </w:r>
            <w:r w:rsidR="00E144D2">
              <w:rPr>
                <w:rFonts w:ascii="仿宋" w:eastAsia="仿宋" w:hAnsi="仿宋" w:cs="仿宋" w:hint="eastAsia"/>
                <w:color w:val="000000"/>
              </w:rPr>
              <w:t>分管校领导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C0336">
        <w:trPr>
          <w:cantSplit/>
          <w:trHeight w:hRule="exact" w:val="454"/>
        </w:trPr>
        <w:tc>
          <w:tcPr>
            <w:tcW w:w="216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36" w:rsidRDefault="00E144D2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校    长</w:t>
            </w:r>
          </w:p>
        </w:tc>
        <w:tc>
          <w:tcPr>
            <w:tcW w:w="3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0336" w:rsidRDefault="008C0336">
            <w:pPr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</w:tbl>
    <w:p w:rsidR="008C0336" w:rsidRDefault="008C0336"/>
    <w:sectPr w:rsidR="008C0336" w:rsidSect="008C0336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93B" w:rsidRDefault="0009193B" w:rsidP="00D80526">
      <w:pPr>
        <w:spacing w:after="0"/>
      </w:pPr>
      <w:r>
        <w:separator/>
      </w:r>
    </w:p>
  </w:endnote>
  <w:endnote w:type="continuationSeparator" w:id="0">
    <w:p w:rsidR="0009193B" w:rsidRDefault="0009193B" w:rsidP="00D805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93B" w:rsidRDefault="0009193B" w:rsidP="00D80526">
      <w:pPr>
        <w:spacing w:after="0"/>
      </w:pPr>
      <w:r>
        <w:separator/>
      </w:r>
    </w:p>
  </w:footnote>
  <w:footnote w:type="continuationSeparator" w:id="0">
    <w:p w:rsidR="0009193B" w:rsidRDefault="0009193B" w:rsidP="00D805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915D5D"/>
    <w:rsid w:val="0009193B"/>
    <w:rsid w:val="00824C9F"/>
    <w:rsid w:val="008C0336"/>
    <w:rsid w:val="00D80526"/>
    <w:rsid w:val="00E144D2"/>
    <w:rsid w:val="0D915D5D"/>
    <w:rsid w:val="19E52600"/>
    <w:rsid w:val="3353033B"/>
    <w:rsid w:val="77E2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E1E37"/>
  <w15:docId w15:val="{ECF47851-2059-4CEB-89C2-C5DC4E27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36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C033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a5"/>
    <w:rsid w:val="00D805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0526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3</cp:revision>
  <dcterms:created xsi:type="dcterms:W3CDTF">2017-06-16T05:34:00Z</dcterms:created>
  <dcterms:modified xsi:type="dcterms:W3CDTF">2023-08-31T04:00:00Z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